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Descripción de la función de programa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SECRETARIO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Título de la función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SECRETARIO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Código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G00300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Nivel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10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