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ACTIVIDADES TÉCNICAS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ACTIVIDADES TÉCNICAS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