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AIR OPS AGENT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AIR OPS AGENT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