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PROJECT SEXUAL VIOLENCE PROGRAMME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PROJECT SEXUAL VIOLENCE PROGRAMME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M08000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