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SUPERVISOR/A DEL AREA DE VIOLENCIAS DE GÉNERO EN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SUPERVISOR/A DEL AREA DE VIOLENCIAS DE GÉNERO EN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