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INFIRMIER NUTRITIONNISTE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INFIRMIER NUTRITIONNISTE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