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CHARGE DE DONNÉES MÉDICALES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CHARGE DE DONNÉES MÉDICALES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