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ASSISTANT CLINIQUE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ASSISTANT CLINIQUE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M16100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10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