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DIRECTEUR/RICE ADJOINT/E DES PROGRAMMES – OPÉRATIONS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DIRECTEUR/RICE ADJOINT/E DES PROGRAMMES – OPÉRATIONS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P00300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