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ASUNTOS HUMANITARI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ASUNTOS HUMANITARI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