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CHARGE DE SOUTIEN A LA RESPONSABILISATION EN MATIÈRE DE SÉCURITÉ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CHARGE DE SOUTIEN A LA RESPONSABILISATION EN MATIÈRE DE SÉCURITÉ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P02900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