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ASISTENTE LEGAL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ASISTENTE LEGAL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P03200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