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 APPROVISIONNEMENT FIN RH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 APPROVISIONNEMENT FIN RH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S01000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